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23FBF" w14:textId="1E3507FE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 w:rsidR="00366C35">
        <w:rPr>
          <w:rFonts w:ascii="Times New Roman" w:eastAsia="宋体" w:hAnsi="宋体"/>
          <w:sz w:val="28"/>
          <w:szCs w:val="28"/>
        </w:rPr>
        <w:t>任务</w:t>
      </w:r>
      <w:r w:rsidR="00366C35">
        <w:rPr>
          <w:rFonts w:ascii="Times New Roman" w:eastAsia="宋体" w:hAnsi="宋体"/>
          <w:sz w:val="28"/>
          <w:szCs w:val="28"/>
        </w:rPr>
        <w:t>3-3</w:t>
      </w:r>
      <w:r w:rsidR="00366C35">
        <w:rPr>
          <w:rFonts w:ascii="Times New Roman" w:eastAsia="宋体" w:hAnsi="宋体"/>
          <w:sz w:val="28"/>
          <w:szCs w:val="28"/>
        </w:rPr>
        <w:t>、</w:t>
      </w:r>
      <w:r w:rsidR="00366C35">
        <w:rPr>
          <w:rFonts w:ascii="Times New Roman" w:eastAsia="宋体" w:hAnsi="宋体" w:hint="eastAsia"/>
          <w:sz w:val="28"/>
          <w:szCs w:val="28"/>
        </w:rPr>
        <w:t>液体物位</w:t>
      </w:r>
      <w:r w:rsidR="00366C35">
        <w:rPr>
          <w:rFonts w:ascii="Times New Roman" w:eastAsia="宋体" w:hAnsi="宋体"/>
          <w:sz w:val="28"/>
          <w:szCs w:val="28"/>
        </w:rPr>
        <w:t>检测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977"/>
        <w:gridCol w:w="1418"/>
        <w:gridCol w:w="2205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B51778" w:rsidRPr="004F43CD" w14:paraId="22D452CC" w14:textId="77777777" w:rsidTr="00BF6F5D">
        <w:trPr>
          <w:trHeight w:val="454"/>
        </w:trPr>
        <w:tc>
          <w:tcPr>
            <w:tcW w:w="1271" w:type="dxa"/>
            <w:vAlign w:val="center"/>
          </w:tcPr>
          <w:p w14:paraId="7D2E2925" w14:textId="640F16FF" w:rsidR="00B51778" w:rsidRPr="004F43CD" w:rsidRDefault="00B51778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任务名称</w:t>
            </w:r>
          </w:p>
        </w:tc>
        <w:tc>
          <w:tcPr>
            <w:tcW w:w="7025" w:type="dxa"/>
            <w:gridSpan w:val="4"/>
            <w:vAlign w:val="center"/>
          </w:tcPr>
          <w:p w14:paraId="33D58ECE" w14:textId="398DFCFB" w:rsidR="00B51778" w:rsidRPr="004F43CD" w:rsidRDefault="00366C35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66C35">
              <w:rPr>
                <w:rFonts w:ascii="宋体" w:eastAsia="宋体" w:hAnsi="宋体"/>
                <w:szCs w:val="21"/>
              </w:rPr>
              <w:t>任务3-3、</w:t>
            </w:r>
            <w:r w:rsidRPr="00366C35">
              <w:rPr>
                <w:rFonts w:ascii="宋体" w:eastAsia="宋体" w:hAnsi="宋体" w:hint="eastAsia"/>
                <w:szCs w:val="21"/>
              </w:rPr>
              <w:t>液体物位</w:t>
            </w:r>
            <w:r w:rsidRPr="00366C35">
              <w:rPr>
                <w:rFonts w:ascii="宋体" w:eastAsia="宋体" w:hAnsi="宋体"/>
                <w:szCs w:val="21"/>
              </w:rPr>
              <w:t>检测</w:t>
            </w:r>
          </w:p>
        </w:tc>
      </w:tr>
      <w:tr w:rsidR="004F43CD" w:rsidRPr="004F43CD" w14:paraId="7A3E3704" w14:textId="77777777" w:rsidTr="00B51778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418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05" w:type="dxa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4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4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4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CF4D8E">
        <w:trPr>
          <w:trHeight w:val="3475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4"/>
            <w:vAlign w:val="center"/>
          </w:tcPr>
          <w:p w14:paraId="760FD891" w14:textId="6D0EEF8C" w:rsidR="004F43CD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7A143B3C" w14:textId="77777777" w:rsidR="00366C35" w:rsidRPr="00366C35" w:rsidRDefault="00366C35" w:rsidP="00366C3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66C35">
              <w:rPr>
                <w:rFonts w:ascii="宋体" w:eastAsia="宋体" w:hAnsi="宋体"/>
                <w:szCs w:val="21"/>
              </w:rPr>
              <w:t>1．认识</w:t>
            </w:r>
            <w:r w:rsidRPr="00366C35">
              <w:rPr>
                <w:rFonts w:ascii="宋体" w:eastAsia="宋体" w:hAnsi="宋体" w:hint="eastAsia"/>
                <w:szCs w:val="21"/>
              </w:rPr>
              <w:t>物位传感器</w:t>
            </w:r>
            <w:r w:rsidRPr="00366C35">
              <w:rPr>
                <w:rFonts w:ascii="宋体" w:eastAsia="宋体" w:hAnsi="宋体"/>
                <w:szCs w:val="21"/>
              </w:rPr>
              <w:t>的种类</w:t>
            </w:r>
            <w:r w:rsidRPr="00366C35">
              <w:rPr>
                <w:rFonts w:ascii="宋体" w:eastAsia="宋体" w:hAnsi="宋体" w:hint="eastAsia"/>
                <w:szCs w:val="21"/>
              </w:rPr>
              <w:t>；</w:t>
            </w:r>
          </w:p>
          <w:p w14:paraId="4584CC31" w14:textId="49E41B02" w:rsidR="00366C35" w:rsidRPr="00366C35" w:rsidRDefault="00366C35" w:rsidP="00366C3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66C35">
              <w:rPr>
                <w:rFonts w:ascii="宋体" w:eastAsia="宋体" w:hAnsi="宋体"/>
                <w:szCs w:val="21"/>
              </w:rPr>
              <w:t>2．</w:t>
            </w:r>
            <w:r w:rsidRPr="00366C35">
              <w:rPr>
                <w:rFonts w:ascii="宋体" w:eastAsia="宋体" w:hAnsi="宋体" w:hint="eastAsia"/>
                <w:szCs w:val="21"/>
              </w:rPr>
              <w:t>熟悉液位传感器和</w:t>
            </w:r>
            <w:proofErr w:type="gramStart"/>
            <w:r w:rsidRPr="00366C35">
              <w:rPr>
                <w:rFonts w:ascii="宋体" w:eastAsia="宋体" w:hAnsi="宋体" w:hint="eastAsia"/>
                <w:szCs w:val="21"/>
              </w:rPr>
              <w:t>液位</w:t>
            </w:r>
            <w:proofErr w:type="gramEnd"/>
            <w:r w:rsidRPr="00366C35">
              <w:rPr>
                <w:rFonts w:ascii="宋体" w:eastAsia="宋体" w:hAnsi="宋体" w:hint="eastAsia"/>
                <w:szCs w:val="21"/>
              </w:rPr>
              <w:t>检测</w:t>
            </w:r>
            <w:r w:rsidRPr="00366C35">
              <w:rPr>
                <w:rFonts w:ascii="宋体" w:eastAsia="宋体" w:hAnsi="宋体"/>
                <w:szCs w:val="21"/>
              </w:rPr>
              <w:t>的</w:t>
            </w:r>
            <w:r w:rsidRPr="00366C35">
              <w:rPr>
                <w:rFonts w:ascii="宋体" w:eastAsia="宋体" w:hAnsi="宋体" w:hint="eastAsia"/>
                <w:szCs w:val="21"/>
              </w:rPr>
              <w:t>工作</w:t>
            </w:r>
            <w:r w:rsidRPr="00366C35">
              <w:rPr>
                <w:rFonts w:ascii="宋体" w:eastAsia="宋体" w:hAnsi="宋体"/>
                <w:szCs w:val="21"/>
              </w:rPr>
              <w:t>原理</w:t>
            </w:r>
            <w:r w:rsidRPr="00366C35">
              <w:rPr>
                <w:rFonts w:ascii="宋体" w:eastAsia="宋体" w:hAnsi="宋体" w:hint="eastAsia"/>
                <w:szCs w:val="21"/>
              </w:rPr>
              <w:t>。</w:t>
            </w:r>
          </w:p>
          <w:p w14:paraId="2B980FDA" w14:textId="69C8557F" w:rsidR="004620EA" w:rsidRPr="004620EA" w:rsidRDefault="004620EA" w:rsidP="00366C3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541929D0" w14:textId="4E09BFDF" w:rsidR="00370F33" w:rsidRPr="00370F33" w:rsidRDefault="00370F33" w:rsidP="00370F3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70F33">
              <w:rPr>
                <w:rFonts w:ascii="宋体" w:eastAsia="宋体" w:hAnsi="宋体"/>
                <w:szCs w:val="21"/>
              </w:rPr>
              <w:t>1．会正确选择</w:t>
            </w:r>
            <w:proofErr w:type="gramStart"/>
            <w:r w:rsidRPr="00370F33">
              <w:rPr>
                <w:rFonts w:ascii="宋体" w:eastAsia="宋体" w:hAnsi="宋体"/>
                <w:szCs w:val="21"/>
              </w:rPr>
              <w:t>本任务</w:t>
            </w:r>
            <w:proofErr w:type="gramEnd"/>
            <w:r w:rsidRPr="00370F33">
              <w:rPr>
                <w:rFonts w:ascii="宋体" w:eastAsia="宋体" w:hAnsi="宋体"/>
                <w:szCs w:val="21"/>
              </w:rPr>
              <w:t>合适的传感器，并能够正确安装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044A5C74" w14:textId="77777777" w:rsidR="00370F33" w:rsidRPr="00370F33" w:rsidRDefault="00370F33" w:rsidP="00370F3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70F33">
              <w:rPr>
                <w:rFonts w:ascii="宋体" w:eastAsia="宋体" w:hAnsi="宋体"/>
                <w:szCs w:val="21"/>
              </w:rPr>
              <w:t>2．在本项目虚拟仪器平台的适当位置</w:t>
            </w:r>
            <w:r w:rsidRPr="00370F33">
              <w:rPr>
                <w:rFonts w:ascii="宋体" w:eastAsia="宋体" w:hAnsi="宋体" w:hint="eastAsia"/>
                <w:szCs w:val="21"/>
              </w:rPr>
              <w:t>能够</w:t>
            </w:r>
            <w:r w:rsidRPr="00370F33">
              <w:rPr>
                <w:rFonts w:ascii="宋体" w:eastAsia="宋体" w:hAnsi="宋体"/>
                <w:szCs w:val="21"/>
              </w:rPr>
              <w:t>搭建</w:t>
            </w:r>
            <w:r w:rsidRPr="00370F33">
              <w:rPr>
                <w:rFonts w:ascii="宋体" w:eastAsia="宋体" w:hAnsi="宋体" w:hint="eastAsia"/>
                <w:szCs w:val="21"/>
              </w:rPr>
              <w:t>液体物位检测</w:t>
            </w:r>
            <w:r w:rsidRPr="00370F33">
              <w:rPr>
                <w:rFonts w:ascii="宋体" w:eastAsia="宋体" w:hAnsi="宋体"/>
                <w:szCs w:val="21"/>
              </w:rPr>
              <w:t>的虚拟仪器</w:t>
            </w:r>
            <w:r w:rsidRPr="00370F33">
              <w:rPr>
                <w:rFonts w:ascii="宋体" w:eastAsia="宋体" w:hAnsi="宋体" w:hint="eastAsia"/>
                <w:szCs w:val="21"/>
              </w:rPr>
              <w:t>。</w:t>
            </w:r>
          </w:p>
          <w:p w14:paraId="6837CFE9" w14:textId="415C12CF" w:rsidR="004620EA" w:rsidRPr="004620EA" w:rsidRDefault="004620EA" w:rsidP="00370F3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  <w:proofErr w:type="gramEnd"/>
          </w:p>
          <w:p w14:paraId="280F5706" w14:textId="6712A30E" w:rsidR="004620EA" w:rsidRPr="004620EA" w:rsidRDefault="00366C35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70F33">
              <w:rPr>
                <w:rFonts w:ascii="宋体" w:eastAsia="宋体" w:hAnsi="宋体" w:hint="eastAsia"/>
                <w:szCs w:val="21"/>
              </w:rPr>
              <w:t>培养学生的社会责任感和抗震救灾精神</w:t>
            </w:r>
            <w:r w:rsidR="00370F33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4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44FD52F0" w14:textId="607BB09D" w:rsidR="00775E7F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A83473">
              <w:rPr>
                <w:rFonts w:ascii="宋体" w:eastAsia="宋体" w:hAnsi="宋体" w:hint="eastAsia"/>
                <w:szCs w:val="21"/>
              </w:rPr>
              <w:t>物位检测的概念及应用</w:t>
            </w:r>
            <w:r w:rsidR="00775E7F">
              <w:rPr>
                <w:rFonts w:ascii="宋体" w:eastAsia="宋体" w:hAnsi="宋体" w:hint="eastAsia"/>
                <w:szCs w:val="21"/>
              </w:rPr>
              <w:t>；</w:t>
            </w:r>
          </w:p>
          <w:p w14:paraId="7FD01E98" w14:textId="52335DEE" w:rsidR="004620EA" w:rsidRPr="004620EA" w:rsidRDefault="00775E7F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370F33" w:rsidRPr="00370F33">
              <w:rPr>
                <w:rFonts w:ascii="宋体" w:eastAsia="宋体" w:hAnsi="宋体" w:hint="eastAsia"/>
                <w:szCs w:val="21"/>
              </w:rPr>
              <w:t>恒浮力液位计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2A0E5027" w14:textId="28A1E31F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A83473" w:rsidRPr="00366C35">
              <w:rPr>
                <w:rFonts w:ascii="宋体" w:eastAsia="宋体" w:hAnsi="宋体" w:hint="eastAsia"/>
                <w:szCs w:val="21"/>
              </w:rPr>
              <w:t>液位检测</w:t>
            </w:r>
            <w:r w:rsidR="00A83473" w:rsidRPr="00366C35">
              <w:rPr>
                <w:rFonts w:ascii="宋体" w:eastAsia="宋体" w:hAnsi="宋体"/>
                <w:szCs w:val="21"/>
              </w:rPr>
              <w:t>的</w:t>
            </w:r>
            <w:r w:rsidR="00A83473" w:rsidRPr="00366C35">
              <w:rPr>
                <w:rFonts w:ascii="宋体" w:eastAsia="宋体" w:hAnsi="宋体" w:hint="eastAsia"/>
                <w:szCs w:val="21"/>
              </w:rPr>
              <w:t>工作</w:t>
            </w:r>
            <w:r w:rsidR="00A83473" w:rsidRPr="00366C35">
              <w:rPr>
                <w:rFonts w:ascii="宋体" w:eastAsia="宋体" w:hAnsi="宋体"/>
                <w:szCs w:val="21"/>
              </w:rPr>
              <w:t>原理</w:t>
            </w:r>
            <w:r w:rsidR="00A83473">
              <w:rPr>
                <w:rFonts w:ascii="宋体" w:eastAsia="宋体" w:hAnsi="宋体" w:hint="eastAsia"/>
                <w:szCs w:val="21"/>
              </w:rPr>
              <w:t>及分类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6BECD5BE" w14:textId="3500B83A" w:rsidR="002F5020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CD2E51">
              <w:rPr>
                <w:rFonts w:ascii="宋体" w:eastAsia="宋体" w:hAnsi="宋体" w:hint="eastAsia"/>
                <w:szCs w:val="21"/>
              </w:rPr>
              <w:t>液体压力</w:t>
            </w:r>
            <w:r w:rsidRPr="004620EA">
              <w:rPr>
                <w:rFonts w:ascii="宋体" w:eastAsia="宋体" w:hAnsi="宋体" w:hint="eastAsia"/>
                <w:szCs w:val="21"/>
              </w:rPr>
              <w:t>检测的虚拟仪器程序设计</w:t>
            </w:r>
          </w:p>
        </w:tc>
      </w:tr>
      <w:tr w:rsidR="00B32D81" w:rsidRPr="00763F48" w14:paraId="0E304840" w14:textId="77777777" w:rsidTr="00775E7F">
        <w:trPr>
          <w:trHeight w:val="2258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思政资源</w:t>
            </w:r>
            <w:proofErr w:type="gramEnd"/>
          </w:p>
        </w:tc>
        <w:tc>
          <w:tcPr>
            <w:tcW w:w="7025" w:type="dxa"/>
            <w:gridSpan w:val="4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  <w:proofErr w:type="gramEnd"/>
          </w:p>
          <w:p w14:paraId="6F0F9902" w14:textId="7BFD00BA" w:rsidR="001C2BD7" w:rsidRPr="001C2BD7" w:rsidRDefault="001C2BD7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A83473" w:rsidRPr="00A83473">
              <w:rPr>
                <w:rFonts w:ascii="宋体" w:eastAsia="宋体" w:hAnsi="宋体" w:hint="eastAsia"/>
                <w:szCs w:val="21"/>
              </w:rPr>
              <w:t>1998特大洪水</w:t>
            </w:r>
            <w:r w:rsidR="00A83473">
              <w:rPr>
                <w:rFonts w:ascii="宋体" w:eastAsia="宋体" w:hAnsi="宋体" w:hint="eastAsia"/>
                <w:szCs w:val="21"/>
              </w:rPr>
              <w:t>片段</w:t>
            </w: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思政元素</w:t>
            </w:r>
            <w:proofErr w:type="gramEnd"/>
          </w:p>
          <w:p w14:paraId="1E24D1B7" w14:textId="392C25B6" w:rsidR="001C2BD7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A83473">
              <w:rPr>
                <w:rFonts w:ascii="宋体" w:eastAsia="宋体" w:hAnsi="宋体" w:hint="eastAsia"/>
                <w:szCs w:val="21"/>
              </w:rPr>
              <w:t>社会责任感</w:t>
            </w:r>
          </w:p>
          <w:p w14:paraId="6F0AD8E9" w14:textId="5F0EEC83" w:rsidR="00775E7F" w:rsidRPr="001C2BD7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A83473" w:rsidRPr="00370F33">
              <w:rPr>
                <w:rFonts w:ascii="宋体" w:eastAsia="宋体" w:hAnsi="宋体" w:hint="eastAsia"/>
                <w:szCs w:val="21"/>
              </w:rPr>
              <w:t>抗震救灾精神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lastRenderedPageBreak/>
              <w:t>教学方法</w:t>
            </w:r>
          </w:p>
        </w:tc>
        <w:tc>
          <w:tcPr>
            <w:tcW w:w="7025" w:type="dxa"/>
            <w:gridSpan w:val="4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4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B51778">
        <w:trPr>
          <w:trHeight w:val="454"/>
        </w:trPr>
        <w:tc>
          <w:tcPr>
            <w:tcW w:w="6091" w:type="dxa"/>
            <w:gridSpan w:val="4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2205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思政映射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与融入</w:t>
            </w:r>
          </w:p>
        </w:tc>
      </w:tr>
      <w:tr w:rsidR="00B32D81" w:rsidRPr="00763F48" w14:paraId="1FBC1B49" w14:textId="77777777" w:rsidTr="00876D7C">
        <w:trPr>
          <w:trHeight w:val="2327"/>
        </w:trPr>
        <w:tc>
          <w:tcPr>
            <w:tcW w:w="6091" w:type="dxa"/>
            <w:gridSpan w:val="4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7D501726" w14:textId="0DC62BEE" w:rsidR="00775E7F" w:rsidRP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775E7F">
              <w:rPr>
                <w:rFonts w:ascii="宋体" w:eastAsia="宋体" w:hAnsi="宋体" w:hint="eastAsia"/>
                <w:szCs w:val="21"/>
              </w:rPr>
              <w:t>视频：</w:t>
            </w:r>
            <w:r w:rsidR="00A83473" w:rsidRPr="00A83473">
              <w:rPr>
                <w:rFonts w:ascii="宋体" w:eastAsia="宋体" w:hAnsi="宋体" w:hint="eastAsia"/>
                <w:szCs w:val="21"/>
              </w:rPr>
              <w:t>由1998特大洪水，引出河道水位监测</w:t>
            </w:r>
            <w:r w:rsidR="00A83473">
              <w:rPr>
                <w:rFonts w:ascii="宋体" w:eastAsia="宋体" w:hAnsi="宋体" w:hint="eastAsia"/>
                <w:szCs w:val="21"/>
              </w:rPr>
              <w:t>等灾害监测的重要性。</w:t>
            </w:r>
          </w:p>
          <w:p w14:paraId="27A82034" w14:textId="77777777" w:rsid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04951554" w14:textId="3E805A0E" w:rsidR="00775E7F" w:rsidRPr="00775E7F" w:rsidRDefault="00A83473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灾害监测与生态保护</w:t>
            </w:r>
            <w:r w:rsidR="00775E7F">
              <w:rPr>
                <w:rFonts w:ascii="宋体" w:eastAsia="宋体" w:hAnsi="宋体" w:hint="eastAsia"/>
                <w:szCs w:val="21"/>
              </w:rPr>
              <w:t>。</w:t>
            </w:r>
          </w:p>
          <w:p w14:paraId="49C8FB35" w14:textId="59794654" w:rsidR="002F5020" w:rsidRPr="002F5020" w:rsidRDefault="00876D7C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2205" w:type="dxa"/>
            <w:vAlign w:val="center"/>
          </w:tcPr>
          <w:p w14:paraId="3E5A0D46" w14:textId="1B4AFF8D" w:rsidR="00B32D81" w:rsidRPr="00775E7F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社会责任感、</w:t>
            </w:r>
            <w:r w:rsidRPr="00370F33">
              <w:rPr>
                <w:rFonts w:ascii="宋体" w:eastAsia="宋体" w:hAnsi="宋体" w:hint="eastAsia"/>
                <w:szCs w:val="21"/>
              </w:rPr>
              <w:t>抗震救灾精神</w:t>
            </w:r>
          </w:p>
        </w:tc>
      </w:tr>
      <w:tr w:rsidR="00163AC8" w:rsidRPr="00763F48" w14:paraId="788BF6A8" w14:textId="77777777" w:rsidTr="00F81B0D">
        <w:trPr>
          <w:trHeight w:val="3109"/>
        </w:trPr>
        <w:tc>
          <w:tcPr>
            <w:tcW w:w="6091" w:type="dxa"/>
            <w:gridSpan w:val="4"/>
            <w:vAlign w:val="center"/>
          </w:tcPr>
          <w:p w14:paraId="60B6D480" w14:textId="1770B3EB" w:rsidR="00A83473" w:rsidRPr="00136DE3" w:rsidRDefault="00F118F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  <w:r w:rsidR="00A83473" w:rsidRPr="00136DE3">
              <w:rPr>
                <w:rFonts w:ascii="宋体" w:eastAsia="宋体" w:hAnsi="宋体" w:hint="eastAsia"/>
                <w:szCs w:val="21"/>
              </w:rPr>
              <w:t>任务3-3的任务分析及界面搭建演示</w:t>
            </w:r>
          </w:p>
          <w:p w14:paraId="610315B4" w14:textId="597DDC62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A83473">
              <w:rPr>
                <w:rFonts w:ascii="宋体" w:eastAsia="宋体" w:hAnsi="宋体" w:hint="eastAsia"/>
                <w:szCs w:val="21"/>
              </w:rPr>
              <w:t>液体物位检测概述</w:t>
            </w:r>
          </w:p>
          <w:p w14:paraId="4E64871C" w14:textId="617A9785" w:rsid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A83473">
              <w:rPr>
                <w:rFonts w:ascii="宋体" w:eastAsia="宋体" w:hAnsi="宋体" w:hint="eastAsia"/>
                <w:szCs w:val="21"/>
              </w:rPr>
              <w:t>【视频讲解】液体物位的基本概念、液体物位的检测方法、液体物位检测的应用。</w:t>
            </w:r>
          </w:p>
          <w:p w14:paraId="3713B5AA" w14:textId="056B98C5" w:rsidR="00136DE3" w:rsidRDefault="00136DE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4134058" wp14:editId="652879D0">
                  <wp:extent cx="1362973" cy="1699368"/>
                  <wp:effectExtent l="0" t="0" r="889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489" cy="173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="0054133B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331B5D58" wp14:editId="79134A5B">
                  <wp:extent cx="2009955" cy="1503715"/>
                  <wp:effectExtent l="0" t="0" r="952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rrent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328" cy="1528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C2DE45" w14:textId="5E071399" w:rsidR="00136DE3" w:rsidRPr="00A83473" w:rsidRDefault="00136DE3" w:rsidP="00136DE3">
            <w:pPr>
              <w:spacing w:line="276" w:lineRule="auto"/>
              <w:ind w:firstLineChars="100" w:firstLine="21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河道液位监测 </w:t>
            </w:r>
            <w:r>
              <w:rPr>
                <w:rFonts w:ascii="宋体" w:eastAsia="宋体" w:hAnsi="宋体"/>
                <w:szCs w:val="21"/>
              </w:rPr>
              <w:t xml:space="preserve">            </w:t>
            </w:r>
            <w:r>
              <w:rPr>
                <w:rFonts w:ascii="宋体" w:eastAsia="宋体" w:hAnsi="宋体" w:hint="eastAsia"/>
                <w:szCs w:val="21"/>
              </w:rPr>
              <w:t>地质灾害监测预警</w:t>
            </w:r>
          </w:p>
          <w:p w14:paraId="78D89AA4" w14:textId="0E3CFDF5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A83473">
              <w:rPr>
                <w:rFonts w:ascii="宋体" w:eastAsia="宋体" w:hAnsi="宋体" w:hint="eastAsia"/>
                <w:szCs w:val="21"/>
              </w:rPr>
              <w:t>浮力</w:t>
            </w:r>
            <w:proofErr w:type="gramStart"/>
            <w:r w:rsidRPr="00A83473">
              <w:rPr>
                <w:rFonts w:ascii="宋体" w:eastAsia="宋体" w:hAnsi="宋体" w:hint="eastAsia"/>
                <w:szCs w:val="21"/>
              </w:rPr>
              <w:t>式液位计</w:t>
            </w:r>
            <w:proofErr w:type="gramEnd"/>
            <w:r w:rsidRPr="00A83473">
              <w:rPr>
                <w:rFonts w:ascii="宋体" w:eastAsia="宋体" w:hAnsi="宋体" w:hint="eastAsia"/>
                <w:szCs w:val="21"/>
              </w:rPr>
              <w:t>简介</w:t>
            </w:r>
          </w:p>
          <w:p w14:paraId="28B18BDA" w14:textId="77777777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A83473">
              <w:rPr>
                <w:rFonts w:ascii="宋体" w:eastAsia="宋体" w:hAnsi="宋体" w:hint="eastAsia"/>
                <w:szCs w:val="21"/>
              </w:rPr>
              <w:t>【视频讲解】浮力</w:t>
            </w:r>
            <w:proofErr w:type="gramStart"/>
            <w:r w:rsidRPr="00A83473">
              <w:rPr>
                <w:rFonts w:ascii="宋体" w:eastAsia="宋体" w:hAnsi="宋体" w:hint="eastAsia"/>
                <w:szCs w:val="21"/>
              </w:rPr>
              <w:t>式液位计</w:t>
            </w:r>
            <w:proofErr w:type="gramEnd"/>
            <w:r w:rsidRPr="00A83473">
              <w:rPr>
                <w:rFonts w:ascii="宋体" w:eastAsia="宋体" w:hAnsi="宋体" w:hint="eastAsia"/>
                <w:szCs w:val="21"/>
              </w:rPr>
              <w:t>简介、恒浮力</w:t>
            </w:r>
            <w:proofErr w:type="gramStart"/>
            <w:r w:rsidRPr="00A83473">
              <w:rPr>
                <w:rFonts w:ascii="宋体" w:eastAsia="宋体" w:hAnsi="宋体" w:hint="eastAsia"/>
                <w:szCs w:val="21"/>
              </w:rPr>
              <w:t>式液位计</w:t>
            </w:r>
            <w:proofErr w:type="gramEnd"/>
            <w:r w:rsidRPr="00A83473">
              <w:rPr>
                <w:rFonts w:ascii="宋体" w:eastAsia="宋体" w:hAnsi="宋体" w:hint="eastAsia"/>
                <w:szCs w:val="21"/>
              </w:rPr>
              <w:t>简介、变浮力</w:t>
            </w:r>
            <w:proofErr w:type="gramStart"/>
            <w:r w:rsidRPr="00A83473">
              <w:rPr>
                <w:rFonts w:ascii="宋体" w:eastAsia="宋体" w:hAnsi="宋体" w:hint="eastAsia"/>
                <w:szCs w:val="21"/>
              </w:rPr>
              <w:t>式液位计</w:t>
            </w:r>
            <w:proofErr w:type="gramEnd"/>
            <w:r w:rsidRPr="00A83473">
              <w:rPr>
                <w:rFonts w:ascii="宋体" w:eastAsia="宋体" w:hAnsi="宋体" w:hint="eastAsia"/>
                <w:szCs w:val="21"/>
              </w:rPr>
              <w:t>简介、</w:t>
            </w:r>
            <w:proofErr w:type="gramStart"/>
            <w:r w:rsidRPr="00A83473">
              <w:rPr>
                <w:rFonts w:ascii="宋体" w:eastAsia="宋体" w:hAnsi="宋体" w:hint="eastAsia"/>
                <w:szCs w:val="21"/>
              </w:rPr>
              <w:t>浮球式液位</w:t>
            </w:r>
            <w:proofErr w:type="gramEnd"/>
            <w:r w:rsidRPr="00A83473">
              <w:rPr>
                <w:rFonts w:ascii="宋体" w:eastAsia="宋体" w:hAnsi="宋体" w:hint="eastAsia"/>
                <w:szCs w:val="21"/>
              </w:rPr>
              <w:t>开关简介。</w:t>
            </w:r>
          </w:p>
          <w:p w14:paraId="77356C21" w14:textId="07AE997F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A83473">
              <w:rPr>
                <w:rFonts w:ascii="宋体" w:eastAsia="宋体" w:hAnsi="宋体" w:hint="eastAsia"/>
                <w:szCs w:val="21"/>
              </w:rPr>
              <w:t>液体物位检测任务分析</w:t>
            </w:r>
          </w:p>
          <w:p w14:paraId="57822C17" w14:textId="77777777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A83473">
              <w:rPr>
                <w:rFonts w:ascii="宋体" w:eastAsia="宋体" w:hAnsi="宋体" w:hint="eastAsia"/>
                <w:szCs w:val="21"/>
              </w:rPr>
              <w:t>【视频讲解】液体物位检测的任务分析、编辑LabVIEW液体物位检测界面简述、液体物位检测LabVIEW程序设计简述、液体物位检测任务硬件连线简述、液体物位检测任务运行与调试简述。</w:t>
            </w:r>
          </w:p>
          <w:p w14:paraId="03034948" w14:textId="4366D277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4.</w:t>
            </w:r>
            <w:r w:rsidRPr="00A83473">
              <w:rPr>
                <w:rFonts w:ascii="宋体" w:eastAsia="宋体" w:hAnsi="宋体" w:hint="eastAsia"/>
                <w:szCs w:val="21"/>
              </w:rPr>
              <w:t>液体物位检测LabVIEW制作</w:t>
            </w:r>
          </w:p>
          <w:p w14:paraId="301F0EC6" w14:textId="77777777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A83473">
              <w:rPr>
                <w:rFonts w:ascii="宋体" w:eastAsia="宋体" w:hAnsi="宋体" w:hint="eastAsia"/>
                <w:szCs w:val="21"/>
              </w:rPr>
              <w:t>【视频讲解】液体物位检测LabVIEW界面搭建、液体物位检测LabVIEW程序设计。</w:t>
            </w:r>
          </w:p>
          <w:p w14:paraId="6C8C515B" w14:textId="4AE8FD57" w:rsidR="00A83473" w:rsidRPr="00A83473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A83473">
              <w:rPr>
                <w:rFonts w:ascii="宋体" w:eastAsia="宋体" w:hAnsi="宋体" w:hint="eastAsia"/>
                <w:szCs w:val="21"/>
              </w:rPr>
              <w:t>液体物位检测硬件连线与运行调试</w:t>
            </w:r>
          </w:p>
          <w:p w14:paraId="0FE8D523" w14:textId="5E1A11E8" w:rsidR="00F60C1D" w:rsidRPr="000A1E2F" w:rsidRDefault="00A83473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A83473">
              <w:rPr>
                <w:rFonts w:ascii="宋体" w:eastAsia="宋体" w:hAnsi="宋体" w:hint="eastAsia"/>
                <w:szCs w:val="21"/>
              </w:rPr>
              <w:t>【视频讲解】液体物位检测的硬件连线、液体物位检测的运行调试。</w:t>
            </w:r>
          </w:p>
          <w:p w14:paraId="1D40C6A1" w14:textId="28A6824D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lastRenderedPageBreak/>
              <w:t>【练一练】</w:t>
            </w:r>
          </w:p>
          <w:p w14:paraId="580ED821" w14:textId="4C864B3F" w:rsidR="00876D7C" w:rsidRDefault="00163AC8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570180E2" w14:textId="79768E01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2DBF91EC" w14:textId="2A8C00FE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531F52A4" w14:textId="77777777" w:rsidR="00136DE3" w:rsidRDefault="00F118F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251B2DE4" w14:textId="42EE82DE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1．各学习团队根据分工进行《任务3-3、液体物位检测》的实施，教师巡回指导、回答疑问，检测任务单填写情况。</w:t>
            </w:r>
          </w:p>
          <w:p w14:paraId="1EBC470B" w14:textId="77777777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2．教师根据各学习团队对任务3-3的完成情况进行评价。</w:t>
            </w:r>
          </w:p>
          <w:p w14:paraId="37FE21DA" w14:textId="77777777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2B656C28" w14:textId="77777777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在各团队任务实施流程进行第一步操作时，教师召集将要实施第二步的学生，讲解第二步实施的步骤与注意事项；在实施第二步时，教师召集第三、第四步的学生讲解第三、第四步实施的步骤与注意事项。</w:t>
            </w:r>
          </w:p>
          <w:p w14:paraId="0F81DA8E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03AA426C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1．各学习团队总结</w:t>
            </w:r>
            <w:proofErr w:type="gramStart"/>
            <w:r w:rsidRPr="00F81B0D">
              <w:rPr>
                <w:rFonts w:ascii="宋体" w:eastAsia="宋体" w:hAnsi="宋体" w:hint="eastAsia"/>
                <w:szCs w:val="21"/>
              </w:rPr>
              <w:t>本任务</w:t>
            </w:r>
            <w:proofErr w:type="gramEnd"/>
            <w:r w:rsidRPr="00F81B0D">
              <w:rPr>
                <w:rFonts w:ascii="宋体" w:eastAsia="宋体" w:hAnsi="宋体" w:hint="eastAsia"/>
                <w:szCs w:val="21"/>
              </w:rPr>
              <w:t>实施过程的得失，提出建议。</w:t>
            </w:r>
          </w:p>
          <w:p w14:paraId="35C2CBA1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2．由轮执组长主持组内各学习团队交流心得。</w:t>
            </w:r>
          </w:p>
          <w:p w14:paraId="705A186E" w14:textId="710D65C9" w:rsidR="00F81B0D" w:rsidRPr="002F5020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3．教师点评《任务3-</w:t>
            </w:r>
            <w:r w:rsidR="00136DE3">
              <w:rPr>
                <w:rFonts w:ascii="宋体" w:eastAsia="宋体" w:hAnsi="宋体" w:hint="eastAsia"/>
                <w:szCs w:val="21"/>
              </w:rPr>
              <w:t>3</w:t>
            </w:r>
            <w:r w:rsidRPr="00F81B0D">
              <w:rPr>
                <w:rFonts w:ascii="宋体" w:eastAsia="宋体" w:hAnsi="宋体" w:hint="eastAsia"/>
                <w:szCs w:val="21"/>
              </w:rPr>
              <w:t>、</w:t>
            </w:r>
            <w:r w:rsidR="001F186E">
              <w:rPr>
                <w:rFonts w:ascii="宋体" w:eastAsia="宋体" w:hAnsi="宋体" w:hint="eastAsia"/>
                <w:szCs w:val="21"/>
              </w:rPr>
              <w:t>液体</w:t>
            </w:r>
            <w:r w:rsidR="00136DE3">
              <w:rPr>
                <w:rFonts w:ascii="宋体" w:eastAsia="宋体" w:hAnsi="宋体" w:hint="eastAsia"/>
                <w:szCs w:val="21"/>
              </w:rPr>
              <w:t>物位</w:t>
            </w:r>
            <w:r w:rsidRPr="00F81B0D">
              <w:rPr>
                <w:rFonts w:ascii="宋体" w:eastAsia="宋体" w:hAnsi="宋体" w:hint="eastAsia"/>
                <w:szCs w:val="21"/>
              </w:rPr>
              <w:t>检测》实施情况，明确实施过程应该发扬的优点，指出下次任务实施需要改进之处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2205" w:type="dxa"/>
          </w:tcPr>
          <w:p w14:paraId="05CE099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AEFFED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4ADC8BF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286FC20" w14:textId="1BEF4DB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130F769" w14:textId="6C6D17B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1DBA11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781B702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C17CC3" w14:textId="0817DC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C5DF9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329A4A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D4F9CD4" w14:textId="2656BC3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805B4E" w14:textId="1F3BB5CD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0BA339E" w14:textId="125B0C71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F90EEF" w14:textId="72BED664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E33A5ED" w14:textId="3E7148A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AFCA9BA" w14:textId="777D45B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BE87A50" w14:textId="40A91A3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5F90F0" w14:textId="174822A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567185F" w14:textId="1F1EBFF8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9B73D32" w14:textId="05B39889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5EF6C80" w14:textId="5D2255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92B522F" w14:textId="5DFC819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42401FB2" w:rsidR="00163AC8" w:rsidRPr="00763F48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课后作业</w:t>
            </w:r>
          </w:p>
        </w:tc>
        <w:tc>
          <w:tcPr>
            <w:tcW w:w="6600" w:type="dxa"/>
            <w:gridSpan w:val="3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F9EE4" w14:textId="77777777" w:rsidR="00C52F1F" w:rsidRDefault="00C52F1F" w:rsidP="00316DEC">
      <w:r>
        <w:separator/>
      </w:r>
    </w:p>
  </w:endnote>
  <w:endnote w:type="continuationSeparator" w:id="0">
    <w:p w14:paraId="1ED0C52E" w14:textId="77777777" w:rsidR="00C52F1F" w:rsidRDefault="00C52F1F" w:rsidP="0031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FE6C4" w14:textId="77777777" w:rsidR="00C52F1F" w:rsidRDefault="00C52F1F" w:rsidP="00316DEC">
      <w:r>
        <w:separator/>
      </w:r>
    </w:p>
  </w:footnote>
  <w:footnote w:type="continuationSeparator" w:id="0">
    <w:p w14:paraId="3BF74BAB" w14:textId="77777777" w:rsidR="00C52F1F" w:rsidRDefault="00C52F1F" w:rsidP="0031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 w15:restartNumberingAfterBreak="0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3" w15:restartNumberingAfterBreak="0">
    <w:nsid w:val="59CFAEBB"/>
    <w:multiLevelType w:val="singleLevel"/>
    <w:tmpl w:val="59CFAEBB"/>
    <w:lvl w:ilvl="0">
      <w:start w:val="2"/>
      <w:numFmt w:val="decimal"/>
      <w:suff w:val="nothing"/>
      <w:lvlText w:val="%1．"/>
      <w:lvlJc w:val="left"/>
    </w:lvl>
  </w:abstractNum>
  <w:abstractNum w:abstractNumId="14" w15:restartNumberingAfterBreak="0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12"/>
  </w:num>
  <w:num w:numId="11">
    <w:abstractNumId w:val="15"/>
  </w:num>
  <w:num w:numId="12">
    <w:abstractNumId w:val="0"/>
  </w:num>
  <w:num w:numId="13">
    <w:abstractNumId w:val="10"/>
  </w:num>
  <w:num w:numId="14">
    <w:abstractNumId w:val="2"/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48"/>
    <w:rsid w:val="000A1E2F"/>
    <w:rsid w:val="0011712D"/>
    <w:rsid w:val="00136DE3"/>
    <w:rsid w:val="00163AC8"/>
    <w:rsid w:val="001C2BD7"/>
    <w:rsid w:val="001F186E"/>
    <w:rsid w:val="00283DD3"/>
    <w:rsid w:val="002F5020"/>
    <w:rsid w:val="00316DEC"/>
    <w:rsid w:val="00366C35"/>
    <w:rsid w:val="00370F33"/>
    <w:rsid w:val="004139DD"/>
    <w:rsid w:val="004620EA"/>
    <w:rsid w:val="004F43CD"/>
    <w:rsid w:val="00501359"/>
    <w:rsid w:val="0054133B"/>
    <w:rsid w:val="005D1CE9"/>
    <w:rsid w:val="006B26A8"/>
    <w:rsid w:val="00763F48"/>
    <w:rsid w:val="00775E7F"/>
    <w:rsid w:val="007B1AD9"/>
    <w:rsid w:val="007D5343"/>
    <w:rsid w:val="007F21C9"/>
    <w:rsid w:val="007F7CA2"/>
    <w:rsid w:val="00840130"/>
    <w:rsid w:val="00876D7C"/>
    <w:rsid w:val="00A83473"/>
    <w:rsid w:val="00B32D81"/>
    <w:rsid w:val="00B47831"/>
    <w:rsid w:val="00B51778"/>
    <w:rsid w:val="00C270AB"/>
    <w:rsid w:val="00C37E0F"/>
    <w:rsid w:val="00C52F1F"/>
    <w:rsid w:val="00C9420D"/>
    <w:rsid w:val="00CD2E51"/>
    <w:rsid w:val="00CF4D8E"/>
    <w:rsid w:val="00CF5CCF"/>
    <w:rsid w:val="00E13D67"/>
    <w:rsid w:val="00EB3AB9"/>
    <w:rsid w:val="00F118F3"/>
    <w:rsid w:val="00F60C1D"/>
    <w:rsid w:val="00F81B0D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05B26B"/>
  <w15:chartTrackingRefBased/>
  <w15:docId w15:val="{DDE6E972-F4BC-4606-A284-D5A0912C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1">
    <w:name w:val="页脚 字符1"/>
    <w:link w:val="a5"/>
    <w:uiPriority w:val="99"/>
    <w:rsid w:val="004620EA"/>
    <w:rPr>
      <w:sz w:val="18"/>
    </w:rPr>
  </w:style>
  <w:style w:type="paragraph" w:styleId="a5">
    <w:name w:val="footer"/>
    <w:basedOn w:val="a"/>
    <w:link w:val="1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16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16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工作室504-1</dc:creator>
  <cp:keywords/>
  <dc:description/>
  <cp:lastModifiedBy>工作室504-1</cp:lastModifiedBy>
  <cp:revision>5</cp:revision>
  <dcterms:created xsi:type="dcterms:W3CDTF">2021-03-24T10:42:00Z</dcterms:created>
  <dcterms:modified xsi:type="dcterms:W3CDTF">2021-03-24T11:19:00Z</dcterms:modified>
</cp:coreProperties>
</file>